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FE" w:rsidRPr="007B6461" w:rsidRDefault="007B6461" w:rsidP="006E49FE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B64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E49FE" w:rsidRPr="007B64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Создание оптимальных условий для самостоятельной двигательной активности детей в пространстве группы»</w:t>
      </w:r>
    </w:p>
    <w:p w:rsid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  <w:bdr w:val="none" w:sz="0" w:space="0" w:color="auto" w:frame="1"/>
        </w:rPr>
        <w:t>Одно из определений понятия жизнь звучит следующим образом</w:t>
      </w:r>
      <w:r w:rsidRPr="007B6461">
        <w:rPr>
          <w:color w:val="111111"/>
          <w:sz w:val="26"/>
          <w:szCs w:val="26"/>
        </w:rPr>
        <w:t>: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«Жизнь-это система движений»</w:t>
      </w:r>
      <w:r w:rsidRPr="007B6461">
        <w:rPr>
          <w:color w:val="111111"/>
          <w:sz w:val="26"/>
          <w:szCs w:val="26"/>
        </w:rPr>
        <w:t xml:space="preserve">. 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Потребность в движении дана человеку природой.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Растущий организм особо нуждается в движении. Полноценное всестороннее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7B6461">
        <w:rPr>
          <w:color w:val="111111"/>
          <w:sz w:val="26"/>
          <w:szCs w:val="26"/>
        </w:rPr>
        <w:t> и воспитание дошкольников невозможно без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двигательной активности</w:t>
      </w:r>
      <w:r w:rsidRPr="007B6461">
        <w:rPr>
          <w:color w:val="111111"/>
          <w:sz w:val="26"/>
          <w:szCs w:val="26"/>
        </w:rPr>
        <w:t>, которая оказывает большое влияние на здоровье и физическое состояние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Что же такое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двигательная активность</w:t>
      </w:r>
      <w:r w:rsidRPr="007B6461">
        <w:rPr>
          <w:color w:val="111111"/>
          <w:sz w:val="26"/>
          <w:szCs w:val="26"/>
        </w:rPr>
        <w:t>? Это естественная потребность в движении, удовлетворение которой является важнейшим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условием всестороннего развития ребёнка</w:t>
      </w:r>
      <w:r w:rsidRPr="007B6461">
        <w:rPr>
          <w:color w:val="111111"/>
          <w:sz w:val="26"/>
          <w:szCs w:val="26"/>
        </w:rPr>
        <w:t>, а та так же приобщение его к здоровому образу жизни.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 xml:space="preserve">ФГОС (Федеральный государственный образовательный стандарт </w:t>
      </w:r>
      <w:proofErr w:type="spellStart"/>
      <w:r w:rsidRPr="007B6461">
        <w:rPr>
          <w:color w:val="111111"/>
          <w:sz w:val="26"/>
          <w:szCs w:val="26"/>
        </w:rPr>
        <w:t>дошколного</w:t>
      </w:r>
      <w:proofErr w:type="spellEnd"/>
      <w:r w:rsidRPr="007B6461">
        <w:rPr>
          <w:color w:val="111111"/>
          <w:sz w:val="26"/>
          <w:szCs w:val="26"/>
        </w:rPr>
        <w:t xml:space="preserve"> </w:t>
      </w:r>
      <w:proofErr w:type="gramStart"/>
      <w:r w:rsidRPr="007B6461">
        <w:rPr>
          <w:color w:val="111111"/>
          <w:sz w:val="26"/>
          <w:szCs w:val="26"/>
        </w:rPr>
        <w:t>образования)</w:t>
      </w:r>
      <w:r w:rsidRPr="007B6461">
        <w:rPr>
          <w:color w:val="111111"/>
          <w:sz w:val="26"/>
          <w:szCs w:val="26"/>
          <w:u w:val="single"/>
          <w:bdr w:val="none" w:sz="0" w:space="0" w:color="auto" w:frame="1"/>
        </w:rPr>
        <w:t>включает</w:t>
      </w:r>
      <w:proofErr w:type="gramEnd"/>
      <w:r w:rsidRPr="007B6461">
        <w:rPr>
          <w:color w:val="111111"/>
          <w:sz w:val="26"/>
          <w:szCs w:val="26"/>
          <w:u w:val="single"/>
          <w:bdr w:val="none" w:sz="0" w:space="0" w:color="auto" w:frame="1"/>
        </w:rPr>
        <w:t xml:space="preserve"> в себя пять образовательных областей</w:t>
      </w:r>
      <w:r w:rsidRPr="007B6461">
        <w:rPr>
          <w:color w:val="111111"/>
          <w:sz w:val="26"/>
          <w:szCs w:val="26"/>
        </w:rPr>
        <w:t>: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-социально-коммуникативное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-познавательное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-речевое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-художественно-эстетическое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-физическое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  <w:bdr w:val="none" w:sz="0" w:space="0" w:color="auto" w:frame="1"/>
        </w:rPr>
        <w:t>Одним из приоритетных направлений работы ДОУ является</w:t>
      </w:r>
      <w:r w:rsidRPr="007B6461">
        <w:rPr>
          <w:color w:val="111111"/>
          <w:sz w:val="26"/>
          <w:szCs w:val="26"/>
        </w:rPr>
        <w:t>: «Формирование, сохранение и укрепление физического здоровья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7B6461">
        <w:rPr>
          <w:color w:val="111111"/>
          <w:sz w:val="26"/>
          <w:szCs w:val="26"/>
        </w:rPr>
        <w:t>».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Физическое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7B6461">
        <w:rPr>
          <w:color w:val="111111"/>
          <w:sz w:val="26"/>
          <w:szCs w:val="26"/>
        </w:rPr>
        <w:t> включает в себя приобретение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двигательного</w:t>
      </w:r>
      <w:r w:rsidRPr="007B6461">
        <w:rPr>
          <w:color w:val="111111"/>
          <w:sz w:val="26"/>
          <w:szCs w:val="26"/>
        </w:rPr>
        <w:t> опыта в различных видах деятельности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7B6461">
        <w:rPr>
          <w:color w:val="111111"/>
          <w:sz w:val="26"/>
          <w:szCs w:val="26"/>
        </w:rPr>
        <w:t>: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связанных с выполнением упражнений, направленных на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7B6461">
        <w:rPr>
          <w:color w:val="111111"/>
          <w:sz w:val="26"/>
          <w:szCs w:val="26"/>
        </w:rPr>
        <w:t> таких физических качеств, как координация и гибкость, способствующих правильному формированию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опорно-двигательной системы организма</w:t>
      </w:r>
      <w:r w:rsidRPr="007B6461">
        <w:rPr>
          <w:color w:val="111111"/>
          <w:sz w:val="26"/>
          <w:szCs w:val="26"/>
        </w:rPr>
        <w:t>,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развитию равновесия</w:t>
      </w:r>
      <w:r w:rsidRPr="007B6461">
        <w:rPr>
          <w:color w:val="111111"/>
          <w:sz w:val="26"/>
          <w:szCs w:val="26"/>
        </w:rPr>
        <w:t>, крупной и мелкой моторики обеих рук;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знакомство с правилами выполнения основных движений (ходьба, бег, мягкие прыжки, повороты в обе стороны, без нанесения ущерба здоровью;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формирование начальных представлений о некоторых видах спорта;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овладение подвижными играми с правилами;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овладение элементами, нормами и правилами ЗОЖ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(в питании, </w:t>
      </w:r>
      <w:r w:rsidRPr="007B6461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двигательном режиме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, закаливании и т. д.)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В теории и методике физического воспитания выделяют три вида</w:t>
      </w:r>
      <w:r w:rsidR="007B6461">
        <w:rPr>
          <w:color w:val="111111"/>
          <w:sz w:val="26"/>
          <w:szCs w:val="26"/>
        </w:rPr>
        <w:t xml:space="preserve"> 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двигательной активности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(ДА)</w:t>
      </w:r>
      <w:r w:rsidRPr="007B6461">
        <w:rPr>
          <w:color w:val="111111"/>
          <w:sz w:val="26"/>
          <w:szCs w:val="26"/>
        </w:rPr>
        <w:t>: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Регламентированная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(НОД: </w:t>
      </w:r>
      <w:proofErr w:type="spellStart"/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физ-ра</w:t>
      </w:r>
      <w:proofErr w:type="spellEnd"/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, музыка, динамические и физ. минутки)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Частично- регламентированная (совместная деятельность, прогулки, п\и, игры, требующие соблюдения правил);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Нерегламентированная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(самостоятельная)</w:t>
      </w:r>
      <w:r w:rsidRPr="007B6461">
        <w:rPr>
          <w:color w:val="111111"/>
          <w:sz w:val="26"/>
          <w:szCs w:val="26"/>
        </w:rPr>
        <w:t>.</w:t>
      </w:r>
    </w:p>
    <w:p w:rsidR="007B6461" w:rsidRDefault="007B646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Группы</w:t>
      </w:r>
      <w:r w:rsidRPr="007B6461">
        <w:rPr>
          <w:color w:val="111111"/>
          <w:sz w:val="26"/>
          <w:szCs w:val="26"/>
        </w:rPr>
        <w:t> здоровья в дошкольном образовательном учреждении классифицируются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детским врачом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Основным показателем, который принимается во внимание при принятии решения о зачислении ребёнка в специальную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группу</w:t>
      </w:r>
      <w:r w:rsidRPr="007B6461">
        <w:rPr>
          <w:color w:val="111111"/>
          <w:sz w:val="26"/>
          <w:szCs w:val="26"/>
        </w:rPr>
        <w:t xml:space="preserve"> для занятия физкультурой, является наличие отклонений в функционировании определяющих систем организма. Занятия физической культурой в специальной </w:t>
      </w:r>
      <w:r w:rsidRPr="007B6461">
        <w:rPr>
          <w:color w:val="111111"/>
          <w:sz w:val="26"/>
          <w:szCs w:val="26"/>
        </w:rPr>
        <w:lastRenderedPageBreak/>
        <w:t>медицинской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группе</w:t>
      </w:r>
      <w:r w:rsidRPr="007B6461">
        <w:rPr>
          <w:color w:val="111111"/>
          <w:sz w:val="26"/>
          <w:szCs w:val="26"/>
        </w:rPr>
        <w:t> также могут предписываться детям, которые страдают от хронических заболеваний.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Первая – это дети, у которых нет никаких отклонений или заболеваний.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7B6461">
        <w:rPr>
          <w:color w:val="111111"/>
          <w:sz w:val="26"/>
          <w:szCs w:val="26"/>
        </w:rPr>
        <w:t>, как физиологического, так и психологического характера соответствует нормам, которые определены для данной возрастной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группы</w:t>
      </w:r>
      <w:r w:rsidRPr="007B6461">
        <w:rPr>
          <w:color w:val="111111"/>
          <w:sz w:val="26"/>
          <w:szCs w:val="26"/>
        </w:rPr>
        <w:t>. То есть их общее состояние организма в полном порядке и у них нет никаких ограничений в посещении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детского сада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Вторая – это детки, у которых выявили небольшие отклонения. Например, это могут быть хронические болезни, не имеющие рецидивов, частые простудные заболевания, аллергически реакции. Все эти проблемы необходимо указывать в медицинских картах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 при посещении ДОУ</w:t>
      </w:r>
      <w:r w:rsidRPr="007B6461">
        <w:rPr>
          <w:color w:val="111111"/>
          <w:sz w:val="26"/>
          <w:szCs w:val="26"/>
        </w:rPr>
        <w:t>. Они обязательно должны быть учтены при проведении любых физических упражнений или мероприятий.</w:t>
      </w:r>
    </w:p>
    <w:p w:rsidR="004A4481" w:rsidRPr="007B6461" w:rsidRDefault="004A4481" w:rsidP="007B6461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Третья – это дети, у которых обнаружены хронические заболевания с периодами обострения, но не очень длительными. Состояние здоровья, как физического, так и психологического характера должно соответствовать нормам.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Четвертая – это дети, у которых хроническая форма заболевания, имеющая долгие периоды обострения. Таких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7B6461">
        <w:rPr>
          <w:color w:val="111111"/>
          <w:sz w:val="26"/>
          <w:szCs w:val="26"/>
        </w:rPr>
        <w:t> необходимо определять в специализированные ДОУ по направлению, выданному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детским врачом</w:t>
      </w:r>
      <w:r w:rsidRPr="007B6461">
        <w:rPr>
          <w:color w:val="111111"/>
          <w:sz w:val="26"/>
          <w:szCs w:val="26"/>
        </w:rPr>
        <w:t>. Здесь проводят с ними специальные занятия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профилактического</w:t>
      </w:r>
      <w:r w:rsidRPr="007B6461">
        <w:rPr>
          <w:color w:val="111111"/>
          <w:sz w:val="26"/>
          <w:szCs w:val="26"/>
        </w:rPr>
        <w:t> или лечебного характера для поддержания их здоровья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(ЛФК и др.)</w:t>
      </w:r>
      <w:r w:rsidRPr="007B6461">
        <w:rPr>
          <w:color w:val="111111"/>
          <w:sz w:val="26"/>
          <w:szCs w:val="26"/>
        </w:rPr>
        <w:t>. А также они под постоянным наблюдением высокопрофессиональных специалистов.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Пятая – это дети, имеющие очень большие физические недостатки, психологические или физиологические отклонения в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развитии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(это дети-инвалиды)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В зависимости от подвижности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7B6461">
        <w:rPr>
          <w:color w:val="111111"/>
          <w:sz w:val="26"/>
          <w:szCs w:val="26"/>
        </w:rPr>
        <w:t> можно так же разделить на три основные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подгруппы</w:t>
      </w:r>
      <w:r w:rsidRPr="007B6461">
        <w:rPr>
          <w:color w:val="111111"/>
          <w:sz w:val="26"/>
          <w:szCs w:val="26"/>
        </w:rPr>
        <w:t>: высокой, средней и низкой подвижности. Каждая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подгруппа</w:t>
      </w:r>
      <w:r w:rsidRPr="007B6461">
        <w:rPr>
          <w:color w:val="111111"/>
          <w:sz w:val="26"/>
          <w:szCs w:val="26"/>
        </w:rPr>
        <w:t> характеризуется определёнными сочетаниями уровней объёма, продолжительности и интенсивности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двигательной активности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7B6461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ГРУППА ЗДОРОВЬЯ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К первой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группе</w:t>
      </w:r>
      <w:r w:rsidRPr="007B6461">
        <w:rPr>
          <w:color w:val="111111"/>
          <w:sz w:val="26"/>
          <w:szCs w:val="26"/>
        </w:rPr>
        <w:t> относятся дети с высокой интенсивностью ДА, независимо от её объёма и про</w:t>
      </w:r>
      <w:r w:rsidR="007B6461">
        <w:rPr>
          <w:color w:val="111111"/>
          <w:sz w:val="26"/>
          <w:szCs w:val="26"/>
        </w:rPr>
        <w:t>до</w:t>
      </w:r>
      <w:r w:rsidR="007264D5">
        <w:rPr>
          <w:color w:val="111111"/>
          <w:sz w:val="26"/>
          <w:szCs w:val="26"/>
        </w:rPr>
        <w:t>л</w:t>
      </w:r>
      <w:r w:rsidRPr="007B6461">
        <w:rPr>
          <w:color w:val="111111"/>
          <w:sz w:val="26"/>
          <w:szCs w:val="26"/>
        </w:rPr>
        <w:t>жительности. Для них характерны высокая подвижность, хороший уровень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развития</w:t>
      </w:r>
      <w:r w:rsidRPr="007B6461">
        <w:rPr>
          <w:color w:val="111111"/>
          <w:sz w:val="26"/>
          <w:szCs w:val="26"/>
        </w:rPr>
        <w:t> основных видов движений, достаточно богатый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двигательный опыт</w:t>
      </w:r>
      <w:r w:rsidRPr="007B6461">
        <w:rPr>
          <w:color w:val="111111"/>
          <w:sz w:val="26"/>
          <w:szCs w:val="26"/>
        </w:rPr>
        <w:t>, позволяющий обогащать свою самостоятельную деятельность. В то же время эти дети не отличаются достаточной ловкостью и хорошей координацией. Часто невнимательны при объяснении и выполнении заданий.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Вторую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группу</w:t>
      </w:r>
      <w:r w:rsidRPr="007B6461">
        <w:rPr>
          <w:color w:val="111111"/>
          <w:sz w:val="26"/>
          <w:szCs w:val="26"/>
        </w:rPr>
        <w:t> составляют дети со средним уровнем всех трёх показателей ДА. Как правило дети этой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группы</w:t>
      </w:r>
      <w:r w:rsidRPr="007B6461">
        <w:rPr>
          <w:color w:val="111111"/>
          <w:sz w:val="26"/>
          <w:szCs w:val="26"/>
        </w:rPr>
        <w:t> имеют высокие и средние показатели физической подготовленности и хороший уровень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развития двигательных качеств</w:t>
      </w:r>
      <w:r w:rsidRPr="007B6461">
        <w:rPr>
          <w:color w:val="111111"/>
          <w:sz w:val="26"/>
          <w:szCs w:val="26"/>
        </w:rPr>
        <w:t>. Они отличаются уравновешенным поведением, преимущественно хорошим настроением, положительными эмоциями. Им свойственна самостоятельность в выборе игр. Они являются инициаторами коллективных игр.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Дети третьей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подгруппы</w:t>
      </w:r>
      <w:r w:rsidRPr="007B6461">
        <w:rPr>
          <w:color w:val="111111"/>
          <w:sz w:val="26"/>
          <w:szCs w:val="26"/>
        </w:rPr>
        <w:t> имеют низкий объём ДА в сочетании с низкими и средними показателями продолжительности и интенсивности. У них отмечается отставание показателей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развития</w:t>
      </w:r>
      <w:r w:rsidRPr="007B6461">
        <w:rPr>
          <w:color w:val="111111"/>
          <w:sz w:val="26"/>
          <w:szCs w:val="26"/>
        </w:rPr>
        <w:t> основных видов движений и физических качеств от возрастных нормативов.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lastRenderedPageBreak/>
        <w:t>При разработке рационального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двигательного</w:t>
      </w:r>
      <w:r w:rsidRPr="007B6461">
        <w:rPr>
          <w:color w:val="111111"/>
          <w:sz w:val="26"/>
          <w:szCs w:val="26"/>
        </w:rPr>
        <w:t> режима важно не только обеспечить удовлетворение биологической потребности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 в двигательной активности</w:t>
      </w:r>
      <w:r w:rsidRPr="007B6461">
        <w:rPr>
          <w:color w:val="111111"/>
          <w:sz w:val="26"/>
          <w:szCs w:val="26"/>
        </w:rPr>
        <w:t>, но и спланировать содержание ДА, основанное на оптимальном соотношении разных видов занятий, подобранных с учетом возраста, уровня ДА, режима.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 xml:space="preserve">В </w:t>
      </w:r>
      <w:r w:rsidR="00377AE6">
        <w:rPr>
          <w:color w:val="111111"/>
          <w:sz w:val="26"/>
          <w:szCs w:val="26"/>
        </w:rPr>
        <w:t>детском саду</w:t>
      </w:r>
      <w:r w:rsidRPr="007B6461">
        <w:rPr>
          <w:color w:val="111111"/>
          <w:sz w:val="26"/>
          <w:szCs w:val="26"/>
        </w:rPr>
        <w:t xml:space="preserve"> есть дети </w:t>
      </w:r>
      <w:r w:rsidR="00377AE6">
        <w:rPr>
          <w:color w:val="111111"/>
          <w:sz w:val="26"/>
          <w:szCs w:val="26"/>
        </w:rPr>
        <w:t>каждой</w:t>
      </w:r>
      <w:r w:rsidRPr="007B6461">
        <w:rPr>
          <w:color w:val="111111"/>
          <w:sz w:val="26"/>
          <w:szCs w:val="26"/>
        </w:rPr>
        <w:t>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группы здоровья</w:t>
      </w:r>
      <w:r w:rsidRPr="007B6461">
        <w:rPr>
          <w:color w:val="111111"/>
          <w:sz w:val="26"/>
          <w:szCs w:val="26"/>
        </w:rPr>
        <w:t>, что естественно отражается на мероприятиях, проводимых по закаливанию и берётся во внимание при проведении занятий по физкультуре и индивидуальной работе с детьми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(интенсивность, сложность, длительность упражнений и игр и т. п.)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Какие же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условия необходимо и можно создать в условия ДОУ для развития двигательной активности детей</w:t>
      </w:r>
      <w:r w:rsidRPr="007B6461">
        <w:rPr>
          <w:color w:val="111111"/>
          <w:sz w:val="26"/>
          <w:szCs w:val="26"/>
        </w:rPr>
        <w:t>?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377AE6">
        <w:rPr>
          <w:color w:val="111111"/>
          <w:sz w:val="26"/>
          <w:szCs w:val="26"/>
          <w:bdr w:val="none" w:sz="0" w:space="0" w:color="auto" w:frame="1"/>
        </w:rPr>
        <w:t>Это конечно</w:t>
      </w:r>
      <w:r w:rsidRPr="00377AE6">
        <w:rPr>
          <w:color w:val="111111"/>
          <w:sz w:val="26"/>
          <w:szCs w:val="26"/>
        </w:rPr>
        <w:t>:</w:t>
      </w:r>
      <w:r w:rsidRPr="007B6461">
        <w:rPr>
          <w:color w:val="111111"/>
          <w:sz w:val="26"/>
          <w:szCs w:val="26"/>
        </w:rPr>
        <w:t xml:space="preserve"> оборудование физкультурного зала, спортивных уголков в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группах</w:t>
      </w:r>
      <w:r w:rsidRPr="007B6461">
        <w:rPr>
          <w:color w:val="111111"/>
          <w:sz w:val="26"/>
          <w:szCs w:val="26"/>
        </w:rPr>
        <w:t xml:space="preserve">, прогулочных участков, разнообразие спортинвентаря, а </w:t>
      </w:r>
      <w:proofErr w:type="gramStart"/>
      <w:r w:rsidRPr="007B6461">
        <w:rPr>
          <w:color w:val="111111"/>
          <w:sz w:val="26"/>
          <w:szCs w:val="26"/>
        </w:rPr>
        <w:t>так же</w:t>
      </w:r>
      <w:proofErr w:type="gramEnd"/>
      <w:r w:rsidRPr="007B6461">
        <w:rPr>
          <w:color w:val="111111"/>
          <w:sz w:val="26"/>
          <w:szCs w:val="26"/>
        </w:rPr>
        <w:t>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создание условий</w:t>
      </w:r>
      <w:r w:rsidRPr="007B6461">
        <w:rPr>
          <w:color w:val="111111"/>
          <w:sz w:val="26"/>
          <w:szCs w:val="26"/>
        </w:rPr>
        <w:t> для самостоятельной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двигательной активности детей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В нашем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детском</w:t>
      </w:r>
      <w:r w:rsidR="007264D5">
        <w:rPr>
          <w:color w:val="111111"/>
          <w:sz w:val="26"/>
          <w:szCs w:val="26"/>
        </w:rPr>
        <w:t> саду имеется просторный, светл</w:t>
      </w:r>
      <w:r w:rsidRPr="007B6461">
        <w:rPr>
          <w:color w:val="111111"/>
          <w:sz w:val="26"/>
          <w:szCs w:val="26"/>
        </w:rPr>
        <w:t>ый физкультурный зал, оснащенный всем необходимым оборудованием. На территории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детского сада</w:t>
      </w:r>
      <w:r w:rsidR="00377AE6">
        <w:rPr>
          <w:color w:val="111111"/>
          <w:sz w:val="26"/>
          <w:szCs w:val="26"/>
        </w:rPr>
        <w:t> имее</w:t>
      </w:r>
      <w:r w:rsidRPr="007B6461">
        <w:rPr>
          <w:color w:val="111111"/>
          <w:sz w:val="26"/>
          <w:szCs w:val="26"/>
        </w:rPr>
        <w:t xml:space="preserve">тся </w:t>
      </w:r>
      <w:r w:rsidR="00377AE6">
        <w:rPr>
          <w:color w:val="111111"/>
          <w:sz w:val="26"/>
          <w:szCs w:val="26"/>
        </w:rPr>
        <w:t xml:space="preserve">спортивная </w:t>
      </w:r>
      <w:proofErr w:type="spellStart"/>
      <w:r w:rsidR="00377AE6">
        <w:rPr>
          <w:color w:val="111111"/>
          <w:sz w:val="26"/>
          <w:szCs w:val="26"/>
        </w:rPr>
        <w:t>лощадка</w:t>
      </w:r>
      <w:proofErr w:type="spellEnd"/>
      <w:r w:rsidR="00377AE6">
        <w:rPr>
          <w:color w:val="111111"/>
          <w:sz w:val="26"/>
          <w:szCs w:val="26"/>
        </w:rPr>
        <w:t>, на которой</w:t>
      </w:r>
      <w:r w:rsidRPr="007B6461">
        <w:rPr>
          <w:color w:val="111111"/>
          <w:sz w:val="26"/>
          <w:szCs w:val="26"/>
        </w:rPr>
        <w:t xml:space="preserve"> в теплый период года проводятся занятия по физическому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развитию на свежем воздухе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На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групповых</w:t>
      </w:r>
      <w:r w:rsidRPr="007B6461">
        <w:rPr>
          <w:color w:val="111111"/>
          <w:sz w:val="26"/>
          <w:szCs w:val="26"/>
        </w:rPr>
        <w:t> участках так же имеются необходимые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условия и оборудование для развития двигательной активности детей</w:t>
      </w:r>
      <w:r w:rsidRPr="007B6461">
        <w:rPr>
          <w:color w:val="111111"/>
          <w:sz w:val="26"/>
          <w:szCs w:val="26"/>
        </w:rPr>
        <w:t>: скаме</w:t>
      </w:r>
      <w:r w:rsidR="00377AE6">
        <w:rPr>
          <w:color w:val="111111"/>
          <w:sz w:val="26"/>
          <w:szCs w:val="26"/>
        </w:rPr>
        <w:t>йки, лестницы для лазания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Для полноценного физического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развития детей</w:t>
      </w:r>
      <w:r w:rsidRPr="007B6461">
        <w:rPr>
          <w:color w:val="111111"/>
          <w:sz w:val="26"/>
          <w:szCs w:val="26"/>
        </w:rPr>
        <w:t> важнейшее значение имеет со</w:t>
      </w:r>
      <w:r w:rsidR="003E5281" w:rsidRPr="007B6461">
        <w:rPr>
          <w:color w:val="111111"/>
          <w:sz w:val="26"/>
          <w:szCs w:val="26"/>
        </w:rPr>
        <w:t>з</w:t>
      </w:r>
      <w:r w:rsidRPr="007B6461">
        <w:rPr>
          <w:color w:val="111111"/>
          <w:sz w:val="26"/>
          <w:szCs w:val="26"/>
        </w:rPr>
        <w:t>дание благоприятной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предметно-развивающей среды в помещении ДОУ-группах</w:t>
      </w:r>
      <w:r w:rsidRPr="007B6461">
        <w:rPr>
          <w:color w:val="111111"/>
          <w:sz w:val="26"/>
          <w:szCs w:val="26"/>
        </w:rPr>
        <w:t>. Этому вопр</w:t>
      </w:r>
      <w:r w:rsidR="003E5281" w:rsidRPr="007B6461">
        <w:rPr>
          <w:color w:val="111111"/>
          <w:sz w:val="26"/>
          <w:szCs w:val="26"/>
        </w:rPr>
        <w:t>о</w:t>
      </w:r>
      <w:r w:rsidRPr="007B6461">
        <w:rPr>
          <w:color w:val="111111"/>
          <w:sz w:val="26"/>
          <w:szCs w:val="26"/>
        </w:rPr>
        <w:t>су м</w:t>
      </w:r>
      <w:r w:rsidR="00377AE6">
        <w:rPr>
          <w:color w:val="111111"/>
          <w:sz w:val="26"/>
          <w:szCs w:val="26"/>
        </w:rPr>
        <w:t>ы уделили очень важное внимание.</w:t>
      </w:r>
    </w:p>
    <w:p w:rsidR="003E52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Согласно требованиям ФГОС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развивающая</w:t>
      </w:r>
      <w:r w:rsidRPr="007B6461">
        <w:rPr>
          <w:color w:val="111111"/>
          <w:sz w:val="26"/>
          <w:szCs w:val="26"/>
        </w:rPr>
        <w:t xml:space="preserve"> предметно-пространственная среда </w:t>
      </w:r>
      <w:proofErr w:type="gramStart"/>
      <w:r w:rsidRPr="007B6461">
        <w:rPr>
          <w:color w:val="111111"/>
          <w:sz w:val="26"/>
          <w:szCs w:val="26"/>
        </w:rPr>
        <w:t>в </w:t>
      </w:r>
      <w:r w:rsidR="00377AE6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детском</w:t>
      </w:r>
      <w:proofErr w:type="gramEnd"/>
      <w:r w:rsidR="00377AE6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саду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должна быть</w:t>
      </w:r>
      <w:r w:rsidRPr="007B6461">
        <w:rPr>
          <w:color w:val="111111"/>
          <w:sz w:val="26"/>
          <w:szCs w:val="26"/>
        </w:rPr>
        <w:t xml:space="preserve">: содержательно-насыщенна, трансформируема, </w:t>
      </w:r>
      <w:proofErr w:type="spellStart"/>
      <w:r w:rsidR="003E5281" w:rsidRPr="007B6461">
        <w:rPr>
          <w:color w:val="111111"/>
          <w:sz w:val="26"/>
          <w:szCs w:val="26"/>
        </w:rPr>
        <w:t>полифункциональна</w:t>
      </w:r>
      <w:proofErr w:type="spellEnd"/>
      <w:r w:rsidRPr="007B6461">
        <w:rPr>
          <w:color w:val="111111"/>
          <w:sz w:val="26"/>
          <w:szCs w:val="26"/>
        </w:rPr>
        <w:t>, ва</w:t>
      </w:r>
      <w:r w:rsidR="003E5281" w:rsidRPr="007B6461">
        <w:rPr>
          <w:color w:val="111111"/>
          <w:sz w:val="26"/>
          <w:szCs w:val="26"/>
        </w:rPr>
        <w:t>риативна, доступна и безопасна.</w:t>
      </w:r>
      <w:bookmarkStart w:id="0" w:name="_GoBack"/>
      <w:bookmarkEnd w:id="0"/>
    </w:p>
    <w:p w:rsidR="003E5281" w:rsidRPr="007B6461" w:rsidRDefault="003E52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Примерное оснащение группы:</w:t>
      </w:r>
    </w:p>
    <w:p w:rsidR="004A4481" w:rsidRPr="007B6461" w:rsidRDefault="007B646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1. </w:t>
      </w:r>
      <w:r w:rsidR="004A4481" w:rsidRPr="007B6461">
        <w:rPr>
          <w:color w:val="111111"/>
          <w:sz w:val="26"/>
          <w:szCs w:val="26"/>
        </w:rPr>
        <w:t>Насыщенность среды отражается в соответствии возрастным возможностям </w:t>
      </w:r>
      <w:r w:rsidR="004A4481"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="004A4481" w:rsidRPr="007B6461">
        <w:rPr>
          <w:color w:val="111111"/>
          <w:sz w:val="26"/>
          <w:szCs w:val="26"/>
        </w:rPr>
        <w:t>. Образовательное пространство оснащено игровым, спортивным, оздоровительным инвентарём и материалами.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 xml:space="preserve">2. </w:t>
      </w:r>
      <w:proofErr w:type="spellStart"/>
      <w:r w:rsidRPr="007B6461">
        <w:rPr>
          <w:color w:val="111111"/>
          <w:sz w:val="26"/>
          <w:szCs w:val="26"/>
        </w:rPr>
        <w:t>Трансформируемость</w:t>
      </w:r>
      <w:proofErr w:type="spellEnd"/>
      <w:r w:rsidRPr="007B6461">
        <w:rPr>
          <w:color w:val="111111"/>
          <w:sz w:val="26"/>
          <w:szCs w:val="26"/>
        </w:rPr>
        <w:t xml:space="preserve"> пространства предполагает возможность изменений предметно-пространственной</w:t>
      </w:r>
      <w:r w:rsidR="00377AE6">
        <w:rPr>
          <w:color w:val="111111"/>
          <w:sz w:val="26"/>
          <w:szCs w:val="26"/>
        </w:rPr>
        <w:t xml:space="preserve"> среды в зависимости от образов</w:t>
      </w:r>
      <w:r w:rsidRPr="007B6461">
        <w:rPr>
          <w:color w:val="111111"/>
          <w:sz w:val="26"/>
          <w:szCs w:val="26"/>
        </w:rPr>
        <w:t>ательной ситуации, в том числе от меняющихся интересов и возможностей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 xml:space="preserve">3. </w:t>
      </w:r>
      <w:proofErr w:type="spellStart"/>
      <w:r w:rsidRPr="007B6461">
        <w:rPr>
          <w:color w:val="111111"/>
          <w:sz w:val="26"/>
          <w:szCs w:val="26"/>
        </w:rPr>
        <w:t>Полифункциональность</w:t>
      </w:r>
      <w:proofErr w:type="spellEnd"/>
      <w:r w:rsidRPr="007B6461">
        <w:rPr>
          <w:color w:val="111111"/>
          <w:sz w:val="26"/>
          <w:szCs w:val="26"/>
        </w:rPr>
        <w:t xml:space="preserve"> материалов предполагает возможность разнообразного использования различных составляющих предметной среды, например</w:t>
      </w:r>
      <w:r w:rsidR="00600DD5">
        <w:rPr>
          <w:color w:val="111111"/>
          <w:sz w:val="26"/>
          <w:szCs w:val="26"/>
        </w:rPr>
        <w:t>,</w:t>
      </w:r>
      <w:r w:rsidRPr="007B6461">
        <w:rPr>
          <w:color w:val="111111"/>
          <w:sz w:val="26"/>
          <w:szCs w:val="26"/>
        </w:rPr>
        <w:t xml:space="preserve"> матов, массажных дорожек, мягких модулей и т. д.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4.</w:t>
      </w:r>
      <w:r w:rsidR="00377AE6">
        <w:rPr>
          <w:color w:val="111111"/>
          <w:sz w:val="26"/>
          <w:szCs w:val="26"/>
        </w:rPr>
        <w:t xml:space="preserve"> </w:t>
      </w:r>
      <w:r w:rsidRPr="007B6461">
        <w:rPr>
          <w:color w:val="111111"/>
          <w:sz w:val="26"/>
          <w:szCs w:val="26"/>
          <w:bdr w:val="none" w:sz="0" w:space="0" w:color="auto" w:frame="1"/>
        </w:rPr>
        <w:t>Вариативность среда предполагает</w:t>
      </w:r>
      <w:r w:rsidRPr="007B6461">
        <w:rPr>
          <w:color w:val="111111"/>
          <w:sz w:val="26"/>
          <w:szCs w:val="26"/>
        </w:rPr>
        <w:t>: наличие в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группе</w:t>
      </w:r>
      <w:r w:rsidRPr="007B6461">
        <w:rPr>
          <w:color w:val="111111"/>
          <w:sz w:val="26"/>
          <w:szCs w:val="26"/>
        </w:rPr>
        <w:t xml:space="preserve"> различных пространств (физкультурного, для игры и т. д., а </w:t>
      </w:r>
      <w:proofErr w:type="gramStart"/>
      <w:r w:rsidRPr="007B6461">
        <w:rPr>
          <w:color w:val="111111"/>
          <w:sz w:val="26"/>
          <w:szCs w:val="26"/>
        </w:rPr>
        <w:t>так же</w:t>
      </w:r>
      <w:proofErr w:type="gramEnd"/>
      <w:r w:rsidRPr="007B6461">
        <w:rPr>
          <w:color w:val="111111"/>
          <w:sz w:val="26"/>
          <w:szCs w:val="26"/>
        </w:rPr>
        <w:t xml:space="preserve"> разнообразных материалов, игр, игрушек и оборудования, обеспечивающих свободный выбор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7B6461">
        <w:rPr>
          <w:color w:val="111111"/>
          <w:sz w:val="26"/>
          <w:szCs w:val="26"/>
        </w:rPr>
        <w:t>; периодическую сменяемость игрового материала, появление новых предметов, стимулирующих ДА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5. Доступность среды выражается в свободном доступе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 к играм и пособиям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6. Безопасность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предметно-развивающей</w:t>
      </w:r>
      <w:r w:rsidRPr="007B6461">
        <w:rPr>
          <w:color w:val="111111"/>
          <w:sz w:val="26"/>
          <w:szCs w:val="26"/>
        </w:rPr>
        <w:t> среды предполагает соответствие всех её элементов требованиям по безопасности их использования.</w:t>
      </w:r>
    </w:p>
    <w:p w:rsidR="004A4481" w:rsidRPr="007B6461" w:rsidRDefault="00377AE6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 нашем</w:t>
      </w:r>
      <w:r w:rsidR="004A4481" w:rsidRPr="007B6461">
        <w:rPr>
          <w:color w:val="111111"/>
          <w:sz w:val="26"/>
          <w:szCs w:val="26"/>
        </w:rPr>
        <w:t> </w:t>
      </w:r>
      <w:r w:rsidR="007264D5">
        <w:rPr>
          <w:color w:val="111111"/>
          <w:sz w:val="26"/>
          <w:szCs w:val="26"/>
        </w:rPr>
        <w:t xml:space="preserve">детском саду в </w:t>
      </w:r>
      <w:r w:rsidR="007264D5">
        <w:rPr>
          <w:rStyle w:val="a4"/>
          <w:color w:val="111111"/>
          <w:sz w:val="26"/>
          <w:szCs w:val="26"/>
          <w:bdr w:val="none" w:sz="0" w:space="0" w:color="auto" w:frame="1"/>
        </w:rPr>
        <w:t>группах</w:t>
      </w:r>
      <w:r w:rsidR="004A4481" w:rsidRPr="007B6461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организован</w:t>
      </w:r>
      <w:r w:rsidR="007264D5">
        <w:rPr>
          <w:rStyle w:val="a4"/>
          <w:color w:val="111111"/>
          <w:sz w:val="26"/>
          <w:szCs w:val="26"/>
          <w:bdr w:val="none" w:sz="0" w:space="0" w:color="auto" w:frame="1"/>
        </w:rPr>
        <w:t>ы</w:t>
      </w:r>
      <w:r w:rsidR="004A4481" w:rsidRPr="007B6461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центр</w:t>
      </w:r>
      <w:r w:rsidR="007264D5">
        <w:rPr>
          <w:rStyle w:val="a4"/>
          <w:color w:val="111111"/>
          <w:sz w:val="26"/>
          <w:szCs w:val="26"/>
          <w:bdr w:val="none" w:sz="0" w:space="0" w:color="auto" w:frame="1"/>
        </w:rPr>
        <w:t>ы</w:t>
      </w:r>
      <w:r w:rsidR="004A4481" w:rsidRPr="007B6461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двигательно-игровой</w:t>
      </w:r>
      <w:r w:rsidR="007264D5">
        <w:rPr>
          <w:color w:val="111111"/>
          <w:sz w:val="26"/>
          <w:szCs w:val="26"/>
        </w:rPr>
        <w:t> деятельности в которых</w:t>
      </w:r>
      <w:r w:rsidR="004A4481" w:rsidRPr="007B6461">
        <w:rPr>
          <w:color w:val="111111"/>
          <w:sz w:val="26"/>
          <w:szCs w:val="26"/>
        </w:rPr>
        <w:t xml:space="preserve"> имеется достаточное количество спортинвентаря </w:t>
      </w:r>
      <w:r w:rsidR="004A4481" w:rsidRPr="007B6461">
        <w:rPr>
          <w:color w:val="111111"/>
          <w:sz w:val="26"/>
          <w:szCs w:val="26"/>
        </w:rPr>
        <w:lastRenderedPageBreak/>
        <w:t xml:space="preserve">(мячи разных размеров, скакалки, клюшки, спортивные игры, </w:t>
      </w:r>
      <w:proofErr w:type="spellStart"/>
      <w:r w:rsidR="004A4481" w:rsidRPr="007B6461">
        <w:rPr>
          <w:color w:val="111111"/>
          <w:sz w:val="26"/>
          <w:szCs w:val="26"/>
        </w:rPr>
        <w:t>массажеры</w:t>
      </w:r>
      <w:proofErr w:type="spellEnd"/>
      <w:r w:rsidR="004A4481" w:rsidRPr="007B6461">
        <w:rPr>
          <w:color w:val="111111"/>
          <w:sz w:val="26"/>
          <w:szCs w:val="26"/>
        </w:rPr>
        <w:t xml:space="preserve">, кегли, </w:t>
      </w:r>
      <w:proofErr w:type="spellStart"/>
      <w:r w:rsidR="004A4481" w:rsidRPr="007B6461">
        <w:rPr>
          <w:color w:val="111111"/>
          <w:sz w:val="26"/>
          <w:szCs w:val="26"/>
        </w:rPr>
        <w:t>кольцеброс</w:t>
      </w:r>
      <w:proofErr w:type="spellEnd"/>
      <w:r w:rsidR="004A4481" w:rsidRPr="007B6461">
        <w:rPr>
          <w:color w:val="111111"/>
          <w:sz w:val="26"/>
          <w:szCs w:val="26"/>
        </w:rPr>
        <w:t>, различные элементы </w:t>
      </w:r>
      <w:r w:rsidR="004A4481"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«Дорожки здоровья»</w:t>
      </w:r>
      <w:r w:rsidR="004A4481" w:rsidRPr="007B6461">
        <w:rPr>
          <w:color w:val="111111"/>
          <w:sz w:val="26"/>
          <w:szCs w:val="26"/>
        </w:rPr>
        <w:t>, мешочки для метания, и пр.)</w:t>
      </w:r>
      <w:r w:rsidR="007264D5">
        <w:rPr>
          <w:color w:val="111111"/>
          <w:sz w:val="26"/>
          <w:szCs w:val="26"/>
        </w:rPr>
        <w:t xml:space="preserve"> </w:t>
      </w:r>
      <w:r w:rsidR="004A4481" w:rsidRPr="007B6461">
        <w:rPr>
          <w:color w:val="111111"/>
          <w:sz w:val="26"/>
          <w:szCs w:val="26"/>
        </w:rPr>
        <w:t>для организации разнообразной </w:t>
      </w:r>
      <w:r w:rsidR="004A4481"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двигательной деятельности детей в группе и на прогулках</w:t>
      </w:r>
      <w:r w:rsidR="004A4481" w:rsidRPr="007B6461">
        <w:rPr>
          <w:color w:val="111111"/>
          <w:sz w:val="26"/>
          <w:szCs w:val="26"/>
        </w:rPr>
        <w:t>,</w:t>
      </w:r>
      <w:r w:rsidR="007264D5">
        <w:rPr>
          <w:color w:val="111111"/>
          <w:sz w:val="26"/>
          <w:szCs w:val="26"/>
        </w:rPr>
        <w:t xml:space="preserve"> </w:t>
      </w:r>
      <w:r w:rsidR="004A4481" w:rsidRPr="007264D5">
        <w:rPr>
          <w:color w:val="111111"/>
          <w:sz w:val="26"/>
          <w:szCs w:val="26"/>
          <w:bdr w:val="none" w:sz="0" w:space="0" w:color="auto" w:frame="1"/>
        </w:rPr>
        <w:t>для выполнения основных видов движений</w:t>
      </w:r>
      <w:r w:rsidR="004A4481" w:rsidRPr="007B6461">
        <w:rPr>
          <w:color w:val="111111"/>
          <w:sz w:val="26"/>
          <w:szCs w:val="26"/>
        </w:rPr>
        <w:t xml:space="preserve">: прыжков, метания, </w:t>
      </w:r>
      <w:proofErr w:type="spellStart"/>
      <w:r w:rsidR="004A4481" w:rsidRPr="007B6461">
        <w:rPr>
          <w:color w:val="111111"/>
          <w:sz w:val="26"/>
          <w:szCs w:val="26"/>
        </w:rPr>
        <w:t>подлезания</w:t>
      </w:r>
      <w:proofErr w:type="spellEnd"/>
      <w:r w:rsidR="004A4481" w:rsidRPr="007B6461">
        <w:rPr>
          <w:color w:val="111111"/>
          <w:sz w:val="26"/>
          <w:szCs w:val="26"/>
        </w:rPr>
        <w:t>, бега и т. д., что позволяет более эффективно осуществлять индивидуальную работу с детьми.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 xml:space="preserve">Разработаны картотеки утренних гимнастик, </w:t>
      </w:r>
      <w:proofErr w:type="spellStart"/>
      <w:r w:rsidRPr="007B6461">
        <w:rPr>
          <w:color w:val="111111"/>
          <w:sz w:val="26"/>
          <w:szCs w:val="26"/>
        </w:rPr>
        <w:t>физминуток</w:t>
      </w:r>
      <w:proofErr w:type="spellEnd"/>
      <w:r w:rsidRPr="007B6461">
        <w:rPr>
          <w:color w:val="111111"/>
          <w:sz w:val="26"/>
          <w:szCs w:val="26"/>
        </w:rPr>
        <w:t>, пальчиковых игр, подвижных игр, гимнастик пробуждения, основных движений.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Оборудование физкультурного уголка периодически обновляется. Приобретают</w:t>
      </w:r>
      <w:r w:rsidR="007264D5">
        <w:rPr>
          <w:color w:val="111111"/>
          <w:sz w:val="26"/>
          <w:szCs w:val="26"/>
        </w:rPr>
        <w:t>ся или изготавливаются самосто</w:t>
      </w:r>
      <w:r w:rsidRPr="007B6461">
        <w:rPr>
          <w:color w:val="111111"/>
          <w:sz w:val="26"/>
          <w:szCs w:val="26"/>
        </w:rPr>
        <w:t xml:space="preserve">ятельно или с помощью родителей нестандартное оборудование, атрибуты </w:t>
      </w:r>
      <w:r w:rsidR="007264D5">
        <w:rPr>
          <w:color w:val="111111"/>
          <w:sz w:val="26"/>
          <w:szCs w:val="26"/>
        </w:rPr>
        <w:t xml:space="preserve">для организации самостоятельной 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двигательной деятельности детей в группе и на прогулке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Ежедневная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двигательная активность</w:t>
      </w:r>
      <w:r w:rsidRPr="007B6461">
        <w:rPr>
          <w:color w:val="111111"/>
          <w:sz w:val="26"/>
          <w:szCs w:val="26"/>
        </w:rPr>
        <w:t> дошкольника должна составлять не менее 1 часа. Такую </w:t>
      </w:r>
      <w:r w:rsidR="003E5281" w:rsidRPr="007B6461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активность </w:t>
      </w:r>
      <w:r w:rsidRPr="007264D5">
        <w:rPr>
          <w:color w:val="111111"/>
          <w:sz w:val="26"/>
          <w:szCs w:val="26"/>
          <w:bdr w:val="none" w:sz="0" w:space="0" w:color="auto" w:frame="1"/>
        </w:rPr>
        <w:t>мы стараемся</w:t>
      </w:r>
      <w:r w:rsidR="007264D5" w:rsidRPr="007264D5">
        <w:rPr>
          <w:color w:val="111111"/>
          <w:sz w:val="26"/>
          <w:szCs w:val="26"/>
          <w:bdr w:val="none" w:sz="0" w:space="0" w:color="auto" w:frame="1"/>
        </w:rPr>
        <w:t xml:space="preserve"> обеспечить следующими мероприя</w:t>
      </w:r>
      <w:r w:rsidRPr="007264D5">
        <w:rPr>
          <w:color w:val="111111"/>
          <w:sz w:val="26"/>
          <w:szCs w:val="26"/>
          <w:bdr w:val="none" w:sz="0" w:space="0" w:color="auto" w:frame="1"/>
        </w:rPr>
        <w:t>тиями</w:t>
      </w:r>
      <w:r w:rsidRPr="007B6461">
        <w:rPr>
          <w:color w:val="111111"/>
          <w:sz w:val="26"/>
          <w:szCs w:val="26"/>
        </w:rPr>
        <w:t>: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</w:t>
      </w:r>
      <w:r w:rsidR="007264D5">
        <w:rPr>
          <w:color w:val="111111"/>
          <w:sz w:val="26"/>
          <w:szCs w:val="26"/>
        </w:rPr>
        <w:t xml:space="preserve"> </w:t>
      </w:r>
      <w:r w:rsidRPr="007B6461">
        <w:rPr>
          <w:color w:val="111111"/>
          <w:sz w:val="26"/>
          <w:szCs w:val="26"/>
        </w:rPr>
        <w:t>утренняя гимнастика, физическая культура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(НОД)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-</w:t>
      </w:r>
      <w:r w:rsidR="007264D5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двигательная активность на пр</w:t>
      </w:r>
      <w:r w:rsidR="003E5281" w:rsidRPr="007B6461">
        <w:rPr>
          <w:rStyle w:val="a4"/>
          <w:color w:val="111111"/>
          <w:sz w:val="26"/>
          <w:szCs w:val="26"/>
          <w:bdr w:val="none" w:sz="0" w:space="0" w:color="auto" w:frame="1"/>
        </w:rPr>
        <w:t>о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гулке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</w:t>
      </w:r>
      <w:r w:rsidR="007264D5">
        <w:rPr>
          <w:color w:val="111111"/>
          <w:sz w:val="26"/>
          <w:szCs w:val="26"/>
        </w:rPr>
        <w:t xml:space="preserve"> </w:t>
      </w:r>
      <w:r w:rsidRPr="007B6461">
        <w:rPr>
          <w:color w:val="111111"/>
          <w:sz w:val="26"/>
          <w:szCs w:val="26"/>
        </w:rPr>
        <w:t>подвижные игры, игровые упражнения на прогулке;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</w:t>
      </w:r>
      <w:r w:rsidR="007264D5">
        <w:rPr>
          <w:color w:val="111111"/>
          <w:sz w:val="26"/>
          <w:szCs w:val="26"/>
        </w:rPr>
        <w:t xml:space="preserve"> </w:t>
      </w:r>
      <w:r w:rsidRPr="007B6461">
        <w:rPr>
          <w:color w:val="111111"/>
          <w:sz w:val="26"/>
          <w:szCs w:val="26"/>
        </w:rPr>
        <w:t xml:space="preserve">динамические паузы, </w:t>
      </w:r>
      <w:proofErr w:type="spellStart"/>
      <w:r w:rsidRPr="007B6461">
        <w:rPr>
          <w:color w:val="111111"/>
          <w:sz w:val="26"/>
          <w:szCs w:val="26"/>
        </w:rPr>
        <w:t>физминутки</w:t>
      </w:r>
      <w:proofErr w:type="spellEnd"/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</w:t>
      </w:r>
      <w:r w:rsidR="007264D5">
        <w:rPr>
          <w:color w:val="111111"/>
          <w:sz w:val="26"/>
          <w:szCs w:val="26"/>
        </w:rPr>
        <w:t xml:space="preserve"> </w:t>
      </w:r>
      <w:r w:rsidRPr="007B6461">
        <w:rPr>
          <w:color w:val="111111"/>
          <w:sz w:val="26"/>
          <w:szCs w:val="26"/>
        </w:rPr>
        <w:t>гимнастика после дневного сна, дыхательная гимнастика;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-</w:t>
      </w:r>
      <w:r w:rsidR="007264D5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активный отдых</w:t>
      </w:r>
      <w:r w:rsidRPr="007B6461">
        <w:rPr>
          <w:color w:val="111111"/>
          <w:sz w:val="26"/>
          <w:szCs w:val="26"/>
        </w:rPr>
        <w:t>: спортивные праздники, физкультурные досуги,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развлечения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</w:t>
      </w:r>
      <w:r w:rsidR="007264D5">
        <w:rPr>
          <w:color w:val="111111"/>
          <w:sz w:val="26"/>
          <w:szCs w:val="26"/>
        </w:rPr>
        <w:t xml:space="preserve"> </w:t>
      </w:r>
      <w:r w:rsidRPr="007B6461">
        <w:rPr>
          <w:color w:val="111111"/>
          <w:sz w:val="26"/>
          <w:szCs w:val="26"/>
        </w:rPr>
        <w:t>индивидуальная работа по физ.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развитию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</w:t>
      </w:r>
      <w:r w:rsidR="007264D5">
        <w:rPr>
          <w:color w:val="111111"/>
          <w:sz w:val="26"/>
          <w:szCs w:val="26"/>
        </w:rPr>
        <w:t xml:space="preserve"> </w:t>
      </w:r>
      <w:r w:rsidRPr="007B6461">
        <w:rPr>
          <w:color w:val="111111"/>
          <w:sz w:val="26"/>
          <w:szCs w:val="26"/>
        </w:rPr>
        <w:t>самостоятельная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двигательная</w:t>
      </w:r>
      <w:r w:rsidRPr="007B6461">
        <w:rPr>
          <w:color w:val="111111"/>
          <w:sz w:val="26"/>
          <w:szCs w:val="26"/>
        </w:rPr>
        <w:t> деятельность в течении дня;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</w:t>
      </w:r>
      <w:r w:rsidR="007264D5">
        <w:rPr>
          <w:color w:val="111111"/>
          <w:sz w:val="26"/>
          <w:szCs w:val="26"/>
        </w:rPr>
        <w:t xml:space="preserve"> </w:t>
      </w:r>
      <w:r w:rsidRPr="007B6461">
        <w:rPr>
          <w:color w:val="111111"/>
          <w:sz w:val="26"/>
          <w:szCs w:val="26"/>
        </w:rPr>
        <w:t>комплекс упражнений по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профилактике плоскостопия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(ходьба по массажным дорожкам)</w:t>
      </w:r>
      <w:r w:rsidRPr="007B6461">
        <w:rPr>
          <w:color w:val="111111"/>
          <w:sz w:val="26"/>
          <w:szCs w:val="26"/>
        </w:rPr>
        <w:t>;</w:t>
      </w:r>
    </w:p>
    <w:p w:rsidR="004A4481" w:rsidRPr="007B6461" w:rsidRDefault="004A4481" w:rsidP="007264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-</w:t>
      </w:r>
      <w:r w:rsidR="007264D5">
        <w:rPr>
          <w:color w:val="111111"/>
          <w:sz w:val="26"/>
          <w:szCs w:val="26"/>
        </w:rPr>
        <w:t xml:space="preserve"> </w:t>
      </w:r>
      <w:r w:rsidRPr="007B6461">
        <w:rPr>
          <w:color w:val="111111"/>
          <w:sz w:val="26"/>
          <w:szCs w:val="26"/>
        </w:rPr>
        <w:t>комплекс упражнений по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профилактике нарушения зрения </w:t>
      </w:r>
      <w:r w:rsidRPr="007B6461">
        <w:rPr>
          <w:i/>
          <w:iCs/>
          <w:color w:val="111111"/>
          <w:sz w:val="26"/>
          <w:szCs w:val="26"/>
          <w:bdr w:val="none" w:sz="0" w:space="0" w:color="auto" w:frame="1"/>
        </w:rPr>
        <w:t>(во время занятий, в режиме дня)</w:t>
      </w:r>
      <w:r w:rsidRPr="007B6461">
        <w:rPr>
          <w:color w:val="111111"/>
          <w:sz w:val="26"/>
          <w:szCs w:val="26"/>
        </w:rPr>
        <w:t>.</w:t>
      </w:r>
    </w:p>
    <w:p w:rsidR="004A4481" w:rsidRPr="007B6461" w:rsidRDefault="004A4481" w:rsidP="007B64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7B6461">
        <w:rPr>
          <w:color w:val="111111"/>
          <w:sz w:val="26"/>
          <w:szCs w:val="26"/>
        </w:rPr>
        <w:t>Работая в этом напр</w:t>
      </w:r>
      <w:r w:rsidR="007264D5">
        <w:rPr>
          <w:color w:val="111111"/>
          <w:sz w:val="26"/>
          <w:szCs w:val="26"/>
        </w:rPr>
        <w:t>а</w:t>
      </w:r>
      <w:r w:rsidRPr="007B6461">
        <w:rPr>
          <w:color w:val="111111"/>
          <w:sz w:val="26"/>
          <w:szCs w:val="26"/>
        </w:rPr>
        <w:t>влении очень важно следить чтобы все формы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двигательной активности и двигательной деятельности</w:t>
      </w:r>
      <w:r w:rsidRPr="007B6461">
        <w:rPr>
          <w:color w:val="111111"/>
          <w:sz w:val="26"/>
          <w:szCs w:val="26"/>
        </w:rPr>
        <w:t>, реализуемые в процессе физического воспитания в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детском саду</w:t>
      </w:r>
      <w:r w:rsidRPr="007B6461">
        <w:rPr>
          <w:color w:val="111111"/>
          <w:sz w:val="26"/>
          <w:szCs w:val="26"/>
        </w:rPr>
        <w:t>, как организованные, самостоятельные так и индивидуальные положительно отразились на физическом, психическом здоровье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7B6461">
        <w:rPr>
          <w:color w:val="111111"/>
          <w:sz w:val="26"/>
          <w:szCs w:val="26"/>
        </w:rPr>
        <w:t>, на </w:t>
      </w:r>
      <w:r w:rsidRPr="007B6461">
        <w:rPr>
          <w:rStyle w:val="a4"/>
          <w:color w:val="111111"/>
          <w:sz w:val="26"/>
          <w:szCs w:val="26"/>
          <w:bdr w:val="none" w:sz="0" w:space="0" w:color="auto" w:frame="1"/>
        </w:rPr>
        <w:t>развитии</w:t>
      </w:r>
      <w:r w:rsidRPr="007B6461">
        <w:rPr>
          <w:color w:val="111111"/>
          <w:sz w:val="26"/>
          <w:szCs w:val="26"/>
        </w:rPr>
        <w:t> их общей и мелкой моторики.</w:t>
      </w:r>
    </w:p>
    <w:p w:rsidR="002D095F" w:rsidRPr="007B6461" w:rsidRDefault="002D095F" w:rsidP="007B6461">
      <w:pPr>
        <w:ind w:firstLine="709"/>
        <w:jc w:val="both"/>
        <w:rPr>
          <w:sz w:val="26"/>
          <w:szCs w:val="26"/>
        </w:rPr>
      </w:pPr>
    </w:p>
    <w:p w:rsidR="007B6461" w:rsidRPr="007B6461" w:rsidRDefault="007B6461" w:rsidP="007B6461">
      <w:pPr>
        <w:ind w:firstLine="709"/>
        <w:jc w:val="both"/>
        <w:rPr>
          <w:sz w:val="26"/>
          <w:szCs w:val="26"/>
        </w:rPr>
      </w:pPr>
    </w:p>
    <w:p w:rsidR="007B6461" w:rsidRPr="007B6461" w:rsidRDefault="007B6461" w:rsidP="007264D5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7B646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Подготовил: </w:t>
      </w:r>
      <w:proofErr w:type="spellStart"/>
      <w:r w:rsidRPr="007B646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Козабаранов</w:t>
      </w:r>
      <w:proofErr w:type="spellEnd"/>
      <w:r w:rsidRPr="007B646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Н. С.</w:t>
      </w:r>
      <w:r w:rsidRPr="007B646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</w:p>
    <w:p w:rsidR="007B6461" w:rsidRPr="007B6461" w:rsidRDefault="007B6461" w:rsidP="007264D5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7B646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инструктор</w:t>
      </w:r>
      <w:r w:rsidRPr="007B646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B646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по физической культуре</w:t>
      </w:r>
      <w:r w:rsidR="00377AE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, по материалам интернета</w:t>
      </w:r>
    </w:p>
    <w:p w:rsidR="007B6461" w:rsidRPr="007B6461" w:rsidRDefault="007B6461" w:rsidP="007B6461">
      <w:pPr>
        <w:ind w:firstLine="709"/>
        <w:jc w:val="both"/>
        <w:rPr>
          <w:sz w:val="26"/>
          <w:szCs w:val="26"/>
        </w:rPr>
      </w:pPr>
    </w:p>
    <w:sectPr w:rsidR="007B6461" w:rsidRPr="007B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45"/>
    <w:rsid w:val="002D095F"/>
    <w:rsid w:val="00377AE6"/>
    <w:rsid w:val="003E5281"/>
    <w:rsid w:val="004A4481"/>
    <w:rsid w:val="00600DD5"/>
    <w:rsid w:val="006E49FE"/>
    <w:rsid w:val="007264D5"/>
    <w:rsid w:val="0073028E"/>
    <w:rsid w:val="007B6461"/>
    <w:rsid w:val="00CF5274"/>
    <w:rsid w:val="00F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49051-E634-4247-A35B-07F30FF5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Boss</cp:lastModifiedBy>
  <cp:revision>8</cp:revision>
  <dcterms:created xsi:type="dcterms:W3CDTF">2022-02-09T07:48:00Z</dcterms:created>
  <dcterms:modified xsi:type="dcterms:W3CDTF">2022-02-20T14:49:00Z</dcterms:modified>
</cp:coreProperties>
</file>